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BD" w:rsidRDefault="001B5BBD" w:rsidP="001B5BB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B5BBD" w:rsidRDefault="001B5BBD" w:rsidP="001B5BB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643</w:t>
          </w:r>
        </w:sdtContent>
      </w:sdt>
      <w:r>
        <w:rPr>
          <w:rFonts w:ascii="Times New Roman" w:hAnsi="Times New Roman"/>
          <w:bCs/>
          <w:szCs w:val="24"/>
        </w:rPr>
        <w:t>/17</w:t>
      </w:r>
    </w:p>
    <w:p w:rsidR="001B5BBD" w:rsidRDefault="001B5BBD" w:rsidP="001B5B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B5BBD" w:rsidRDefault="001B5BBD" w:rsidP="001B5B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B5BBD" w:rsidRDefault="001B5BBD" w:rsidP="001B5BB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B5BBD" w:rsidRDefault="001B5BBD" w:rsidP="001B5B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B5BBD" w:rsidRDefault="001B5BBD" w:rsidP="001B5BB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1B5BBD" w:rsidRDefault="001B5BBD" w:rsidP="001B5BB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</w:p>
    <w:p w:rsidR="001B5BBD" w:rsidRDefault="001B5BBD" w:rsidP="001B5BBD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B5BBD" w:rsidRDefault="001B5BBD" w:rsidP="001B5BBD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nº 1364/17 </w:t>
      </w:r>
      <w:r>
        <w:rPr>
          <w:rFonts w:ascii="Times New Roman" w:hAnsi="Times New Roman"/>
        </w:rPr>
        <w:t>de Reconhecimento e Congratulações à OAB pelo Dia do Advogado realizado dia 10 de Agosto de 2017.</w:t>
      </w:r>
    </w:p>
    <w:p w:rsidR="001B5BBD" w:rsidRDefault="001B5BBD" w:rsidP="001B5BB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B5BBD" w:rsidRDefault="001B5BBD" w:rsidP="001B5BBD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de autoria de todos os vereadores, foi aprovado por unanimidade pelo Plenário desta </w:t>
      </w:r>
      <w:r w:rsidR="00536819">
        <w:rPr>
          <w:rFonts w:ascii="Times New Roman" w:hAnsi="Times New Roman"/>
          <w:bCs/>
          <w:szCs w:val="24"/>
        </w:rPr>
        <w:t>Casa de Leis em sessão do dia 15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1B5BBD" w:rsidRDefault="001B5BBD" w:rsidP="001B5BBD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B5BBD" w:rsidRDefault="001B5BBD" w:rsidP="001B5BB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B5BBD" w:rsidRDefault="001B5BBD" w:rsidP="001B5BBD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1B5BBD" w:rsidRDefault="001B5BBD" w:rsidP="001B5B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B5BBD" w:rsidRDefault="001B5BBD" w:rsidP="001B5BB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B5BBD" w:rsidRDefault="001B5BBD" w:rsidP="001B5BB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B5BBD" w:rsidRDefault="001B5BBD" w:rsidP="001B5BB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B5BBD" w:rsidRDefault="001B5BBD" w:rsidP="001B5BB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B5BBD" w:rsidRDefault="001B5BBD" w:rsidP="001B5BB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</w:t>
      </w:r>
      <w:bookmarkEnd w:id="0"/>
      <w:bookmarkEnd w:id="1"/>
      <w:bookmarkEnd w:id="2"/>
      <w:r>
        <w:rPr>
          <w:rFonts w:ascii="Times New Roman" w:hAnsi="Times New Roman"/>
          <w:szCs w:val="24"/>
        </w:rPr>
        <w:t>a</w:t>
      </w:r>
    </w:p>
    <w:p w:rsidR="001B5BBD" w:rsidRDefault="001B5BBD" w:rsidP="001B5BBD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DRa. EDELTRUDES QUERINO DE SOUZA HAYACIDA</w:t>
      </w:r>
    </w:p>
    <w:p w:rsidR="001B5BBD" w:rsidRDefault="001B5BBD" w:rsidP="001B5BBD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1B5BBD" w:rsidRDefault="001B5BBD" w:rsidP="001B5BBD"/>
    <w:p w:rsidR="001B5BBD" w:rsidRDefault="001B5BBD" w:rsidP="001B5BBD"/>
    <w:p w:rsidR="00F03B48" w:rsidRPr="001B5BBD" w:rsidRDefault="00F03B48" w:rsidP="001B5BBD"/>
    <w:sectPr w:rsidR="00F03B48" w:rsidRPr="001B5BB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72" w:rsidRDefault="00300972">
      <w:r>
        <w:separator/>
      </w:r>
    </w:p>
  </w:endnote>
  <w:endnote w:type="continuationSeparator" w:id="0">
    <w:p w:rsidR="00300972" w:rsidRDefault="0030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72" w:rsidRDefault="00300972">
      <w:r>
        <w:separator/>
      </w:r>
    </w:p>
  </w:footnote>
  <w:footnote w:type="continuationSeparator" w:id="0">
    <w:p w:rsidR="00300972" w:rsidRDefault="00300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5BBD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097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36819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8AE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8D7-F5FB-44C2-9FB7-4319D005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2017-08-17T17:30:00Z</dcterms:modified>
</cp:coreProperties>
</file>