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142CC2">
        <w:rPr>
          <w:rFonts w:cs="Arial"/>
          <w:b/>
          <w:szCs w:val="24"/>
        </w:rPr>
        <w:t xml:space="preserve"> 1658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D21E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DD21E9">
        <w:rPr>
          <w:rFonts w:cs="Arial"/>
          <w:b/>
          <w:bCs/>
          <w:iCs/>
          <w:sz w:val="20"/>
        </w:rPr>
        <w:t>Ementa</w:t>
      </w:r>
      <w:r w:rsidRPr="00DD21E9">
        <w:rPr>
          <w:rFonts w:cs="Arial"/>
          <w:b/>
          <w:sz w:val="20"/>
        </w:rPr>
        <w:t xml:space="preserve">: </w:t>
      </w:r>
      <w:r w:rsidR="00EE3781" w:rsidRPr="00DD21E9">
        <w:rPr>
          <w:rFonts w:cs="Arial"/>
          <w:b/>
          <w:sz w:val="20"/>
        </w:rPr>
        <w:t>Efetuar corte de mato e limpeza da arquibancada do Complexo “Eledir Rosa Amorim” (Campo da Jupa), localizado na Av. Joaquim Alves Correa.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DD21E9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>
        <w:rPr>
          <w:rFonts w:cs="Arial"/>
          <w:szCs w:val="24"/>
        </w:rPr>
        <w:t>Efetuar corte de</w:t>
      </w:r>
      <w:r w:rsidR="00047B74" w:rsidRPr="00047B74">
        <w:rPr>
          <w:rFonts w:cs="Arial"/>
          <w:szCs w:val="24"/>
        </w:rPr>
        <w:t xml:space="preserve"> mato e limpeza </w:t>
      </w:r>
      <w:r w:rsidR="00EE3781">
        <w:rPr>
          <w:rFonts w:cs="Arial"/>
          <w:szCs w:val="24"/>
        </w:rPr>
        <w:t xml:space="preserve">da arquibancada do Complexo </w:t>
      </w:r>
      <w:r w:rsidR="005A361C">
        <w:rPr>
          <w:rFonts w:cs="Arial"/>
          <w:szCs w:val="24"/>
        </w:rPr>
        <w:t>“</w:t>
      </w:r>
      <w:r w:rsidR="00EE3781">
        <w:rPr>
          <w:rFonts w:cs="Arial"/>
          <w:szCs w:val="24"/>
        </w:rPr>
        <w:t>Eledir Rosa Amorim</w:t>
      </w:r>
      <w:r w:rsidR="005A361C">
        <w:rPr>
          <w:rFonts w:cs="Arial"/>
          <w:szCs w:val="24"/>
        </w:rPr>
        <w:t>”</w:t>
      </w:r>
      <w:r w:rsidR="00EE3781">
        <w:rPr>
          <w:rFonts w:cs="Arial"/>
          <w:szCs w:val="24"/>
        </w:rPr>
        <w:t xml:space="preserve"> (Campo da Jupa), localizado na Av. Joaquim Alves Correa.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E3781">
        <w:rPr>
          <w:rFonts w:cs="Arial"/>
          <w:szCs w:val="24"/>
        </w:rPr>
        <w:t>Praticantes e torcedores de futebol deste local procuraram este vereador para reclamar que durante os jogos ficam impossibilitados de usar a arquibancada que está repleta de mato.</w:t>
      </w: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DD21E9">
        <w:rPr>
          <w:rFonts w:cs="Arial"/>
          <w:szCs w:val="24"/>
        </w:rPr>
        <w:t>14</w:t>
      </w:r>
      <w:r w:rsidR="00542621">
        <w:rPr>
          <w:rFonts w:cs="Arial"/>
          <w:szCs w:val="24"/>
        </w:rPr>
        <w:t xml:space="preserve"> de </w:t>
      </w:r>
      <w:r w:rsidR="00DD21E9">
        <w:rPr>
          <w:rFonts w:cs="Arial"/>
          <w:szCs w:val="24"/>
        </w:rPr>
        <w:t>junho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142CC2"/>
    <w:rsid w:val="00165023"/>
    <w:rsid w:val="001E059B"/>
    <w:rsid w:val="00275A1C"/>
    <w:rsid w:val="002D7C8B"/>
    <w:rsid w:val="00314DD1"/>
    <w:rsid w:val="003E3409"/>
    <w:rsid w:val="004068E0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DD21E9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EB94-4BF6-49BD-BF5B-FBF202B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2017-02-20T13:42:00Z</cp:lastPrinted>
  <dcterms:created xsi:type="dcterms:W3CDTF">2017-06-14T12:09:00Z</dcterms:created>
  <dcterms:modified xsi:type="dcterms:W3CDTF">2017-06-19T17:21:00Z</dcterms:modified>
</cp:coreProperties>
</file>