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</w:t>
      </w:r>
      <w:r w:rsidRPr="006C72AB">
        <w:rPr>
          <w:rFonts w:ascii="Arial" w:hAnsi="Arial" w:cs="Arial"/>
          <w:b/>
          <w:color w:val="000000"/>
          <w:sz w:val="24"/>
          <w:szCs w:val="24"/>
        </w:rPr>
        <w:t xml:space="preserve">roíbe colocação de vasos </w:t>
      </w:r>
      <w:r>
        <w:rPr>
          <w:rFonts w:ascii="Arial" w:hAnsi="Arial" w:cs="Arial"/>
          <w:b/>
          <w:color w:val="000000"/>
          <w:sz w:val="24"/>
          <w:szCs w:val="24"/>
        </w:rPr>
        <w:t>ou similares que contenham água</w:t>
      </w:r>
      <w:r w:rsidRPr="006C72AB">
        <w:rPr>
          <w:rFonts w:ascii="Arial" w:hAnsi="Arial" w:cs="Arial"/>
          <w:b/>
          <w:color w:val="000000"/>
          <w:sz w:val="24"/>
          <w:szCs w:val="24"/>
        </w:rPr>
        <w:t xml:space="preserve"> sobre os jazigos do Cemitério Municipal</w:t>
      </w:r>
      <w:r w:rsidR="004D252E" w:rsidRPr="006C72A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72AB">
        <w:rPr>
          <w:rFonts w:ascii="Arial" w:hAnsi="Arial" w:cs="Arial"/>
          <w:color w:val="000000"/>
          <w:sz w:val="24"/>
          <w:szCs w:val="24"/>
        </w:rPr>
        <w:tab/>
      </w:r>
      <w:r w:rsidRPr="006C72AB">
        <w:rPr>
          <w:rFonts w:ascii="Arial" w:hAnsi="Arial" w:cs="Arial"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>ORESTES PREVITALE JUNIOR</w:t>
      </w:r>
      <w:r w:rsidRPr="006C72AB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72AB">
        <w:rPr>
          <w:rFonts w:ascii="Arial" w:hAnsi="Arial" w:cs="Arial"/>
          <w:color w:val="000000"/>
          <w:sz w:val="24"/>
          <w:szCs w:val="24"/>
        </w:rPr>
        <w:tab/>
      </w:r>
      <w:r w:rsidRPr="006C72AB">
        <w:rPr>
          <w:rFonts w:ascii="Arial" w:hAnsi="Arial" w:cs="Arial"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6C72AB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="004D252E" w:rsidRPr="006C72AB">
        <w:rPr>
          <w:rFonts w:ascii="Arial" w:hAnsi="Arial" w:cs="Arial"/>
          <w:b/>
          <w:color w:val="000000"/>
          <w:sz w:val="24"/>
          <w:szCs w:val="24"/>
        </w:rPr>
        <w:t>Art. 1º</w:t>
      </w:r>
      <w:r w:rsidR="004D252E" w:rsidRPr="006C72AB">
        <w:rPr>
          <w:rFonts w:ascii="Arial" w:hAnsi="Arial" w:cs="Arial"/>
          <w:color w:val="000000"/>
          <w:sz w:val="24"/>
          <w:szCs w:val="24"/>
        </w:rPr>
        <w:t xml:space="preserve"> Fica proibida a colocação de vasos ou similares que armazenem água parada sobre os jazigos ou nas dependên</w:t>
      </w:r>
      <w:r w:rsidR="00AB7403" w:rsidRPr="006C72AB">
        <w:rPr>
          <w:rFonts w:ascii="Arial" w:hAnsi="Arial" w:cs="Arial"/>
          <w:color w:val="000000"/>
          <w:sz w:val="24"/>
          <w:szCs w:val="24"/>
        </w:rPr>
        <w:t xml:space="preserve">cias do </w:t>
      </w:r>
      <w:r w:rsidRPr="006C72AB">
        <w:rPr>
          <w:rFonts w:ascii="Arial" w:hAnsi="Arial" w:cs="Arial"/>
          <w:color w:val="000000"/>
          <w:sz w:val="24"/>
          <w:szCs w:val="24"/>
        </w:rPr>
        <w:t xml:space="preserve">Cemitério </w:t>
      </w:r>
      <w:r w:rsidR="00AB7403" w:rsidRPr="006C72AB">
        <w:rPr>
          <w:rFonts w:ascii="Arial" w:hAnsi="Arial" w:cs="Arial"/>
          <w:color w:val="000000"/>
          <w:sz w:val="24"/>
          <w:szCs w:val="24"/>
        </w:rPr>
        <w:t>do Município.</w:t>
      </w:r>
    </w:p>
    <w:p w:rsid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="004D252E" w:rsidRPr="006C72AB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Pr="006C72AB">
        <w:rPr>
          <w:rFonts w:ascii="Arial" w:hAnsi="Arial" w:cs="Arial"/>
          <w:b/>
          <w:color w:val="000000"/>
          <w:sz w:val="24"/>
          <w:szCs w:val="24"/>
        </w:rPr>
        <w:t>2</w:t>
      </w:r>
      <w:r w:rsidR="004D252E" w:rsidRPr="006C72AB">
        <w:rPr>
          <w:rFonts w:ascii="Arial" w:hAnsi="Arial" w:cs="Arial"/>
          <w:b/>
          <w:color w:val="000000"/>
          <w:sz w:val="24"/>
          <w:szCs w:val="24"/>
        </w:rPr>
        <w:t>º</w:t>
      </w:r>
      <w:r w:rsidR="004D252E" w:rsidRPr="006C72AB">
        <w:rPr>
          <w:rFonts w:ascii="Arial" w:hAnsi="Arial" w:cs="Arial"/>
          <w:color w:val="000000"/>
          <w:sz w:val="24"/>
          <w:szCs w:val="24"/>
        </w:rPr>
        <w:t xml:space="preserve"> Esta </w:t>
      </w:r>
      <w:r>
        <w:rPr>
          <w:rFonts w:ascii="Arial" w:hAnsi="Arial" w:cs="Arial"/>
          <w:color w:val="000000"/>
          <w:sz w:val="24"/>
          <w:szCs w:val="24"/>
        </w:rPr>
        <w:t>Lei entra</w:t>
      </w:r>
      <w:r w:rsidR="004D252E" w:rsidRPr="006C72AB">
        <w:rPr>
          <w:rFonts w:ascii="Arial" w:hAnsi="Arial" w:cs="Arial"/>
          <w:color w:val="000000"/>
          <w:sz w:val="24"/>
          <w:szCs w:val="24"/>
        </w:rPr>
        <w:t xml:space="preserve"> em vigor na data de sua publicação, revogadas as disposições em contrário.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6C72AB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>ORESTES PREVITALE JUNIOR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6C72AB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6C72AB">
        <w:rPr>
          <w:rFonts w:ascii="Arial" w:hAnsi="Arial" w:cs="Arial"/>
          <w:b/>
          <w:color w:val="000000"/>
          <w:sz w:val="24"/>
          <w:szCs w:val="24"/>
        </w:rPr>
        <w:t xml:space="preserve"> 0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6C72AB">
        <w:rPr>
          <w:rFonts w:ascii="Arial" w:hAnsi="Arial" w:cs="Arial"/>
          <w:b/>
          <w:color w:val="000000"/>
          <w:sz w:val="24"/>
          <w:szCs w:val="24"/>
        </w:rPr>
        <w:t xml:space="preserve"> de junho de 2017.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 w:rsidRPr="006C72AB"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 xml:space="preserve">Luiz </w:t>
      </w:r>
      <w:proofErr w:type="spellStart"/>
      <w:r w:rsidRPr="006C72AB">
        <w:rPr>
          <w:rFonts w:ascii="Arial" w:hAnsi="Arial" w:cs="Arial"/>
          <w:b/>
          <w:color w:val="000000"/>
          <w:sz w:val="24"/>
          <w:szCs w:val="24"/>
        </w:rPr>
        <w:t>Mayr</w:t>
      </w:r>
      <w:proofErr w:type="spellEnd"/>
      <w:r w:rsidRPr="006C72AB">
        <w:rPr>
          <w:rFonts w:ascii="Arial" w:hAnsi="Arial" w:cs="Arial"/>
          <w:b/>
          <w:color w:val="000000"/>
          <w:sz w:val="24"/>
          <w:szCs w:val="24"/>
        </w:rPr>
        <w:t xml:space="preserve"> Neto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 xml:space="preserve">Alécio Maestro </w:t>
      </w:r>
      <w:proofErr w:type="spellStart"/>
      <w:r w:rsidRPr="006C72AB">
        <w:rPr>
          <w:rFonts w:ascii="Arial" w:hAnsi="Arial" w:cs="Arial"/>
          <w:b/>
          <w:color w:val="000000"/>
          <w:sz w:val="24"/>
          <w:szCs w:val="24"/>
        </w:rPr>
        <w:t>Cau</w:t>
      </w:r>
      <w:proofErr w:type="spellEnd"/>
    </w:p>
    <w:p w:rsidR="006C72AB" w:rsidRPr="006C72AB" w:rsidRDefault="006C72AB" w:rsidP="006C72A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2AB">
        <w:rPr>
          <w:rFonts w:ascii="Arial" w:hAnsi="Arial" w:cs="Arial"/>
          <w:b/>
          <w:color w:val="000000"/>
          <w:sz w:val="24"/>
          <w:szCs w:val="24"/>
        </w:rPr>
        <w:tab/>
      </w:r>
      <w:r w:rsidRPr="006C72AB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6C72AB" w:rsidRPr="006C72AB" w:rsidSect="006C72AB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D9" w:rsidRDefault="00AD21D9" w:rsidP="006C72AB">
      <w:pPr>
        <w:spacing w:after="0" w:line="240" w:lineRule="auto"/>
      </w:pPr>
      <w:r>
        <w:separator/>
      </w:r>
    </w:p>
  </w:endnote>
  <w:endnote w:type="continuationSeparator" w:id="0">
    <w:p w:rsidR="00AD21D9" w:rsidRDefault="00AD21D9" w:rsidP="006C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D9" w:rsidRDefault="00AD21D9" w:rsidP="006C72AB">
      <w:pPr>
        <w:spacing w:after="0" w:line="240" w:lineRule="auto"/>
      </w:pPr>
      <w:r>
        <w:separator/>
      </w:r>
    </w:p>
  </w:footnote>
  <w:footnote w:type="continuationSeparator" w:id="0">
    <w:p w:rsidR="00AD21D9" w:rsidRDefault="00AD21D9" w:rsidP="006C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AB" w:rsidRPr="006C72AB" w:rsidRDefault="006C72AB" w:rsidP="006C72A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C72AB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46</w:t>
    </w:r>
    <w:r w:rsidRPr="006C72AB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76</w:t>
    </w:r>
    <w:r w:rsidRPr="006C72AB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1135</w:t>
    </w:r>
    <w:r w:rsidRPr="006C72AB">
      <w:rPr>
        <w:rFonts w:ascii="Arial" w:hAnsi="Arial" w:cs="Arial"/>
        <w:sz w:val="24"/>
      </w:rPr>
      <w:t>/17</w:t>
    </w:r>
    <w:r w:rsidRPr="006C72AB">
      <w:rPr>
        <w:rFonts w:ascii="Arial" w:hAnsi="Arial" w:cs="Arial"/>
        <w:sz w:val="24"/>
      </w:rPr>
      <w:tab/>
      <w:t xml:space="preserve">Fl. </w:t>
    </w:r>
    <w:r w:rsidRPr="006C72AB">
      <w:rPr>
        <w:rFonts w:ascii="Arial" w:hAnsi="Arial" w:cs="Arial"/>
        <w:sz w:val="24"/>
      </w:rPr>
      <w:fldChar w:fldCharType="begin"/>
    </w:r>
    <w:r w:rsidRPr="006C72AB">
      <w:rPr>
        <w:rFonts w:ascii="Arial" w:hAnsi="Arial" w:cs="Arial"/>
        <w:sz w:val="24"/>
      </w:rPr>
      <w:instrText xml:space="preserve"> PAGE \# 00 Arabic \* MERGEFORMAT </w:instrText>
    </w:r>
    <w:r w:rsidRPr="006C72AB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6C72AB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AB" w:rsidRPr="006C72AB" w:rsidRDefault="006C72AB" w:rsidP="006C72A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C72AB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46</w:t>
    </w:r>
    <w:r w:rsidRPr="006C72AB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76</w:t>
    </w:r>
    <w:r w:rsidRPr="006C72AB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1135</w:t>
    </w:r>
    <w:r>
      <w:rPr>
        <w:rFonts w:ascii="Arial" w:hAnsi="Arial" w:cs="Arial"/>
        <w:sz w:val="24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2E"/>
    <w:rsid w:val="000B6386"/>
    <w:rsid w:val="004D252E"/>
    <w:rsid w:val="006C72AB"/>
    <w:rsid w:val="008830AA"/>
    <w:rsid w:val="00AB7403"/>
    <w:rsid w:val="00AD21D9"/>
    <w:rsid w:val="00D84328"/>
    <w:rsid w:val="00D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2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2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C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2AB"/>
  </w:style>
  <w:style w:type="paragraph" w:styleId="Rodap">
    <w:name w:val="footer"/>
    <w:basedOn w:val="Normal"/>
    <w:link w:val="RodapChar"/>
    <w:uiPriority w:val="99"/>
    <w:unhideWhenUsed/>
    <w:rsid w:val="006C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2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2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C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2AB"/>
  </w:style>
  <w:style w:type="paragraph" w:styleId="Rodap">
    <w:name w:val="footer"/>
    <w:basedOn w:val="Normal"/>
    <w:link w:val="RodapChar"/>
    <w:uiPriority w:val="99"/>
    <w:unhideWhenUsed/>
    <w:rsid w:val="006C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4</cp:revision>
  <cp:lastPrinted>2017-06-07T11:54:00Z</cp:lastPrinted>
  <dcterms:created xsi:type="dcterms:W3CDTF">2017-03-20T16:23:00Z</dcterms:created>
  <dcterms:modified xsi:type="dcterms:W3CDTF">2017-06-07T11:54:00Z</dcterms:modified>
</cp:coreProperties>
</file>