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overflowPunct w:val="false"/>
        <w:bidi w:val="0"/>
        <w:ind w:left="57" w:right="0" w:hanging="3515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overflowPunct w:val="false"/>
        <w:bidi w:val="0"/>
        <w:ind w:left="0" w:right="0" w:hanging="0"/>
        <w:jc w:val="left"/>
        <w:rPr/>
      </w:pPr>
      <w:r>
        <w:rPr>
          <w:b/>
          <w:bCs/>
          <w:sz w:val="40"/>
          <w:szCs w:val="40"/>
          <w:u w:val="none"/>
        </w:rPr>
        <w:t>INDICAÇÃO</w:t>
      </w:r>
      <w:r>
        <w:rPr>
          <w:b/>
          <w:bCs/>
          <w:sz w:val="48"/>
          <w:szCs w:val="48"/>
          <w:u w:val="none"/>
        </w:rPr>
        <w:t xml:space="preserve">   </w:t>
      </w:r>
      <w:r>
        <w:rPr>
          <w:b/>
          <w:bCs/>
          <w:sz w:val="24"/>
          <w:szCs w:val="24"/>
          <w:u w:val="none"/>
        </w:rPr>
        <w:t xml:space="preserve"> ____________________</w:t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/>
      </w:pPr>
      <w:r>
        <w:rPr>
          <w:b w:val="false"/>
          <w:bCs w:val="false"/>
          <w:sz w:val="24"/>
          <w:szCs w:val="24"/>
          <w:u w:val="single"/>
        </w:rPr>
        <w:t>EMENTA</w:t>
      </w:r>
      <w:r>
        <w:rPr>
          <w:b w:val="false"/>
          <w:bCs w:val="false"/>
          <w:sz w:val="24"/>
          <w:szCs w:val="24"/>
          <w:u w:val="none"/>
        </w:rPr>
        <w:t xml:space="preserve">: </w:t>
      </w:r>
      <w:bookmarkStart w:id="0" w:name="__DdeLink__47_2118633518"/>
      <w:bookmarkStart w:id="1" w:name="__DdeLink__100_973559822"/>
      <w:r>
        <w:rPr>
          <w:b w:val="false"/>
          <w:bCs w:val="false"/>
          <w:sz w:val="24"/>
          <w:szCs w:val="24"/>
          <w:u w:val="none"/>
        </w:rPr>
        <w:t xml:space="preserve">Solicita </w:t>
      </w:r>
      <w:bookmarkStart w:id="2" w:name="__DdeLink__698_355610644"/>
      <w:bookmarkStart w:id="3" w:name="__DdeLink__32_1691896306"/>
      <w:r>
        <w:rPr>
          <w:b w:val="false"/>
          <w:bCs w:val="false"/>
          <w:sz w:val="24"/>
          <w:szCs w:val="24"/>
          <w:u w:val="none"/>
        </w:rPr>
        <w:t xml:space="preserve">proceder à </w:t>
      </w:r>
      <w:bookmarkStart w:id="4" w:name="__DdeLink__48_454459651"/>
      <w:bookmarkEnd w:id="0"/>
      <w:bookmarkEnd w:id="1"/>
      <w:bookmarkEnd w:id="3"/>
      <w:r>
        <w:rPr>
          <w:b w:val="false"/>
          <w:bCs w:val="false"/>
          <w:sz w:val="24"/>
          <w:szCs w:val="24"/>
          <w:u w:val="none"/>
        </w:rPr>
        <w:t xml:space="preserve">pintura das faixas divisórias das mãos de trânsito </w:t>
      </w:r>
      <w:r>
        <w:rPr>
          <w:b w:val="false"/>
          <w:bCs w:val="false"/>
          <w:sz w:val="24"/>
          <w:szCs w:val="24"/>
          <w:u w:val="none"/>
        </w:rPr>
        <w:t xml:space="preserve">e “PARE” </w:t>
      </w:r>
      <w:r>
        <w:rPr>
          <w:b w:val="false"/>
          <w:bCs w:val="false"/>
          <w:sz w:val="24"/>
          <w:szCs w:val="24"/>
          <w:u w:val="none"/>
        </w:rPr>
        <w:t xml:space="preserve"> na </w:t>
      </w:r>
      <w:bookmarkEnd w:id="2"/>
      <w:r>
        <w:rPr>
          <w:b w:val="false"/>
          <w:bCs w:val="false"/>
          <w:sz w:val="24"/>
          <w:szCs w:val="24"/>
          <w:u w:val="none"/>
        </w:rPr>
        <w:t>junção das ruas Luiz C. Brunello com Pedro Alves Pego – Country Club.</w:t>
      </w:r>
    </w:p>
    <w:p>
      <w:pPr>
        <w:pStyle w:val="Normal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>
          <w:sz w:val="24"/>
          <w:szCs w:val="24"/>
          <w:u w:val="none"/>
        </w:rPr>
      </w:pPr>
      <w:bookmarkEnd w:id="4"/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Senhor Presidente,</w:t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O Vereador Gilberto Aparecido Borges – GIBA – solicita o encaminhamento ao Exmo. Senhor Prefeito Municipal </w:t>
      </w:r>
      <w:r>
        <w:rPr>
          <w:sz w:val="24"/>
          <w:szCs w:val="24"/>
        </w:rPr>
        <w:t xml:space="preserve">- Dr. Orestes Previtale Júnior - </w:t>
      </w:r>
      <w:r>
        <w:rPr>
          <w:b w:val="false"/>
          <w:bCs w:val="false"/>
          <w:sz w:val="24"/>
          <w:szCs w:val="24"/>
          <w:u w:val="none"/>
        </w:rPr>
        <w:t>da seguinte indicação: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left="0" w:right="0" w:firstLine="1984"/>
        <w:jc w:val="both"/>
        <w:rPr/>
      </w:pPr>
      <w:bookmarkStart w:id="5" w:name="__DdeLink__100_9735598221"/>
      <w:r>
        <w:rPr>
          <w:b w:val="false"/>
          <w:bCs w:val="false"/>
          <w:sz w:val="24"/>
          <w:szCs w:val="24"/>
          <w:u w:val="none"/>
        </w:rPr>
        <w:t xml:space="preserve">Solicita </w:t>
      </w:r>
      <w:bookmarkStart w:id="6" w:name="__DdeLink__32_16918963061"/>
      <w:bookmarkEnd w:id="5"/>
      <w:r>
        <w:rPr>
          <w:b w:val="false"/>
          <w:bCs w:val="false"/>
          <w:sz w:val="24"/>
          <w:szCs w:val="24"/>
          <w:u w:val="none"/>
        </w:rPr>
        <w:t xml:space="preserve">proceder à </w:t>
      </w:r>
      <w:bookmarkEnd w:id="6"/>
      <w:r>
        <w:rPr>
          <w:b w:val="false"/>
          <w:bCs w:val="false"/>
          <w:sz w:val="24"/>
          <w:szCs w:val="24"/>
          <w:u w:val="none"/>
        </w:rPr>
        <w:t xml:space="preserve">pintura das faixas divisórias das mãos de trânsito </w:t>
      </w:r>
      <w:r>
        <w:rPr>
          <w:b w:val="false"/>
          <w:bCs w:val="false"/>
          <w:sz w:val="24"/>
          <w:szCs w:val="24"/>
          <w:u w:val="none"/>
        </w:rPr>
        <w:t xml:space="preserve">e “PARE” </w:t>
      </w:r>
      <w:r>
        <w:rPr>
          <w:b w:val="false"/>
          <w:bCs w:val="false"/>
          <w:sz w:val="24"/>
          <w:szCs w:val="24"/>
          <w:u w:val="none"/>
        </w:rPr>
        <w:t xml:space="preserve"> na </w:t>
      </w:r>
      <w:r>
        <w:rPr>
          <w:b w:val="false"/>
          <w:bCs w:val="false"/>
          <w:sz w:val="24"/>
          <w:szCs w:val="24"/>
          <w:u w:val="none"/>
        </w:rPr>
        <w:t>junção das ruas Luiz C. Brunello com Pedro Alves Pego – Country Club.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/>
      </w:pPr>
      <w:r>
        <w:rPr>
          <w:b w:val="false"/>
          <w:bCs w:val="false"/>
          <w:sz w:val="32"/>
          <w:szCs w:val="32"/>
          <w:u w:val="single"/>
        </w:rPr>
        <w:t>JUSTIFICATIVA</w:t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>Local</w:t>
      </w:r>
      <w:r>
        <w:rPr>
          <w:b w:val="false"/>
          <w:bCs w:val="false"/>
          <w:sz w:val="24"/>
          <w:szCs w:val="24"/>
          <w:u w:val="none"/>
        </w:rPr>
        <w:t xml:space="preserve"> com intenso trânsito de veículos (carros, caminhões e ônibus) ao longo de todo o dia, e a </w:t>
      </w:r>
      <w:r>
        <w:rPr>
          <w:b w:val="false"/>
          <w:bCs w:val="false"/>
          <w:sz w:val="24"/>
          <w:szCs w:val="24"/>
          <w:u w:val="none"/>
        </w:rPr>
        <w:t xml:space="preserve">junção destas ruas </w:t>
      </w:r>
      <w:r>
        <w:rPr>
          <w:b w:val="false"/>
          <w:bCs w:val="false"/>
          <w:sz w:val="24"/>
          <w:szCs w:val="24"/>
          <w:u w:val="none"/>
        </w:rPr>
        <w:t xml:space="preserve">está com a sinalização totalmente apagada, e alguns veículos </w:t>
      </w:r>
      <w:r>
        <w:rPr>
          <w:b w:val="false"/>
          <w:bCs w:val="false"/>
          <w:sz w:val="24"/>
          <w:szCs w:val="24"/>
          <w:u w:val="none"/>
        </w:rPr>
        <w:t>trafegam</w:t>
      </w:r>
      <w:r>
        <w:rPr>
          <w:b w:val="false"/>
          <w:bCs w:val="false"/>
          <w:sz w:val="24"/>
          <w:szCs w:val="24"/>
          <w:u w:val="none"/>
        </w:rPr>
        <w:t xml:space="preserve"> em velocidade incompatível com a segurança local. Riscos de acidentes. </w:t>
      </w:r>
    </w:p>
    <w:p>
      <w:pPr>
        <w:pStyle w:val="Normal"/>
        <w:widowControl/>
        <w:overflowPunct w:val="false"/>
        <w:bidi w:val="0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ind w:left="227" w:right="0" w:hanging="0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Valinhos, 29 de Maio de 2017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false"/>
        <w:bidi w:val="0"/>
        <w:ind w:left="227" w:right="0" w:firstLine="17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Gilberto Aparecido Borges – GIBA</w:t>
      </w:r>
    </w:p>
    <w:p>
      <w:pPr>
        <w:pStyle w:val="Normal"/>
        <w:ind w:left="227" w:right="0" w:firstLine="1984"/>
        <w:jc w:val="both"/>
        <w:rPr/>
      </w:pPr>
      <w:r>
        <w:rPr/>
        <w:t xml:space="preserve">              </w:t>
      </w:r>
      <w:r>
        <w:rPr/>
        <w:t>Vereador</w:t>
      </w:r>
    </w:p>
    <w:sectPr>
      <w:type w:val="nextPage"/>
      <w:pgSz w:w="11906" w:h="16838"/>
      <w:pgMar w:left="2100" w:right="112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</TotalTime>
  <Application>LibreOffice/5.2.4.2$Windows_x86 LibreOffice_project/3d5603e1122f0f102b62521720ab13a38a4e0eb0</Application>
  <Pages>1</Pages>
  <Words>133</Words>
  <Characters>730</Characters>
  <CharactersWithSpaces>879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2017-01-23T09:02:12Z</dcterms:created>
  <dc:creator/>
  <dc:description/>
  <dc:language>pt-BR</dc:language>
  <cp:lastModifiedBy/>
  <cp:lastPrinted>2017-04-12T10:31:18Z</cp:lastPrinted>
  <dcterms:modified xsi:type="dcterms:W3CDTF">2017-05-29T11:59:52Z</dcterms:modified>
  <cp:revision>35</cp:revision>
  <dc:subject/>
  <dc:title/>
</cp:coreProperties>
</file>