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C" w:rsidRDefault="00715F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Nº. 574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/2017</w:t>
      </w:r>
    </w:p>
    <w:p w:rsidR="00187ACC" w:rsidRDefault="00715F40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Limpeza em terreno no bairro Vila Nova.</w:t>
      </w:r>
    </w:p>
    <w:p w:rsidR="00187ACC" w:rsidRDefault="00187A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87ACC" w:rsidRDefault="00187A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87ACC" w:rsidRDefault="00187A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87ACC" w:rsidRDefault="00187A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87ACC" w:rsidRDefault="00715F40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</w:t>
      </w:r>
      <w:r>
        <w:rPr>
          <w:rFonts w:ascii="Arial" w:hAnsi="Arial" w:cs="Arial"/>
          <w:sz w:val="24"/>
          <w:szCs w:val="24"/>
        </w:rPr>
        <w:t>pedido de informações sobre terreno, localizado na rua Lazaro da Cruz Barbosa  ao lado  do nº422, no bairro Vila Nova.</w:t>
      </w:r>
    </w:p>
    <w:p w:rsidR="00187ACC" w:rsidRDefault="00715F40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7ACC" w:rsidRDefault="00715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187ACC" w:rsidRDefault="00187ACC">
      <w:pPr>
        <w:jc w:val="both"/>
        <w:rPr>
          <w:rFonts w:ascii="Arial" w:hAnsi="Arial" w:cs="Arial"/>
          <w:sz w:val="24"/>
          <w:szCs w:val="24"/>
        </w:rPr>
      </w:pPr>
    </w:p>
    <w:p w:rsidR="00187ACC" w:rsidRDefault="00715F40">
      <w:pPr>
        <w:jc w:val="both"/>
      </w:pPr>
      <w:r>
        <w:rPr>
          <w:rFonts w:ascii="Arial" w:hAnsi="Arial" w:cs="Arial"/>
          <w:sz w:val="24"/>
          <w:szCs w:val="24"/>
        </w:rPr>
        <w:t>1- Quais são os procedimentos adotados pela municipalidade, para que o proprietário realize a limpeza do terr</w:t>
      </w:r>
      <w:r>
        <w:rPr>
          <w:rFonts w:ascii="Arial" w:hAnsi="Arial" w:cs="Arial"/>
          <w:sz w:val="24"/>
          <w:szCs w:val="24"/>
        </w:rPr>
        <w:t>eno?</w:t>
      </w:r>
    </w:p>
    <w:p w:rsidR="00187ACC" w:rsidRDefault="00715F40">
      <w:pPr>
        <w:jc w:val="both"/>
      </w:pPr>
      <w:r>
        <w:rPr>
          <w:rFonts w:ascii="Arial" w:hAnsi="Arial" w:cs="Arial"/>
          <w:sz w:val="24"/>
          <w:szCs w:val="24"/>
        </w:rPr>
        <w:t xml:space="preserve">2- Há registros de que o proprietário receber notificação para limpeza anteriormente? </w:t>
      </w:r>
    </w:p>
    <w:p w:rsidR="00187ACC" w:rsidRDefault="00187ACC">
      <w:pPr>
        <w:jc w:val="both"/>
        <w:rPr>
          <w:rFonts w:ascii="Arial" w:hAnsi="Arial" w:cs="Arial"/>
          <w:sz w:val="24"/>
          <w:szCs w:val="24"/>
        </w:rPr>
      </w:pPr>
    </w:p>
    <w:p w:rsidR="00187ACC" w:rsidRDefault="00187ACC">
      <w:pPr>
        <w:jc w:val="both"/>
        <w:rPr>
          <w:rFonts w:ascii="Arial" w:hAnsi="Arial" w:cs="Arial"/>
          <w:sz w:val="24"/>
          <w:szCs w:val="24"/>
        </w:rPr>
      </w:pPr>
    </w:p>
    <w:p w:rsidR="00187ACC" w:rsidRDefault="00715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sz w:val="24"/>
          <w:szCs w:val="24"/>
        </w:rPr>
        <w:t>STIFICATIVA:</w:t>
      </w:r>
    </w:p>
    <w:p w:rsidR="00187ACC" w:rsidRDefault="00187ACC">
      <w:pPr>
        <w:rPr>
          <w:rFonts w:ascii="Arial" w:hAnsi="Arial" w:cs="Arial"/>
          <w:sz w:val="24"/>
          <w:szCs w:val="24"/>
        </w:rPr>
      </w:pPr>
    </w:p>
    <w:p w:rsidR="00187ACC" w:rsidRDefault="00715F4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Moradores do bairro entraram em contato, informando que o terreno está com mato alto e com criadouro de pragas. </w:t>
      </w:r>
    </w:p>
    <w:p w:rsidR="00187ACC" w:rsidRDefault="00715F4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Segundo eles </w:t>
      </w:r>
      <w:r>
        <w:rPr>
          <w:rFonts w:ascii="Arial" w:hAnsi="Arial" w:cs="Arial"/>
          <w:sz w:val="24"/>
          <w:szCs w:val="24"/>
        </w:rPr>
        <w:t>as pragas invadem as casas vizinhas e o terreno não é limpo desde ano passado. E já ocorreu acidente, pois a sujeira e mato alto alcançou também a calçada e esta sem condições de passagem de moradores.</w:t>
      </w:r>
    </w:p>
    <w:p w:rsidR="00187ACC" w:rsidRDefault="00187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ACC" w:rsidRDefault="00187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</w:p>
    <w:p w:rsidR="00187ACC" w:rsidRDefault="00715F40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t>Valinhos, 17 de Abril de 2017.</w:t>
      </w:r>
    </w:p>
    <w:p w:rsidR="00187ACC" w:rsidRDefault="00187AC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87ACC" w:rsidRDefault="00187AC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87ACC" w:rsidRDefault="00187ACC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187ACC" w:rsidRDefault="00187ACC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187ACC" w:rsidRDefault="00715F40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187ACC" w:rsidRDefault="00715F40">
      <w:pPr>
        <w:jc w:val="center"/>
      </w:pPr>
      <w:r>
        <w:rPr>
          <w:rFonts w:ascii="Andalus" w:hAnsi="Andalus" w:cs="Andalus"/>
          <w:b/>
          <w:sz w:val="28"/>
          <w:szCs w:val="28"/>
        </w:rPr>
        <w:lastRenderedPageBreak/>
        <w:t>Vereadora – PMDB</w:t>
      </w:r>
    </w:p>
    <w:sectPr w:rsidR="00187AC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C"/>
    <w:rsid w:val="00187ACC"/>
    <w:rsid w:val="007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6</cp:revision>
  <cp:lastPrinted>2017-04-24T09:50:00Z</cp:lastPrinted>
  <dcterms:created xsi:type="dcterms:W3CDTF">2017-02-20T19:14:00Z</dcterms:created>
  <dcterms:modified xsi:type="dcterms:W3CDTF">2017-04-24T19:55:00Z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